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95" w:rsidRDefault="007D6C36" w:rsidP="00046095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75pt;margin-top:90pt;width:265.5pt;height:163.5pt;z-index:251659264" strokecolor="white [3212]">
            <v:textbox>
              <w:txbxContent>
                <w:p w:rsidR="007D6C36" w:rsidRDefault="007D6C36" w:rsidP="007D6C3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0" cy="1514475"/>
                        <wp:effectExtent l="19050" t="0" r="0" b="0"/>
                        <wp:docPr id="8" name="Picture 8" descr="http://u3asites.org.uk/files/t/tadley/artscraft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3asites.org.uk/files/t/tadley/artscraft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6095">
        <w:rPr>
          <w:noProof/>
        </w:rPr>
        <w:pict>
          <v:shape id="_x0000_s1026" type="#_x0000_t202" style="position:absolute;margin-left:140.25pt;margin-top:23.25pt;width:342.75pt;height:66.75pt;z-index:251658240" strokecolor="white [3212]">
            <v:textbox>
              <w:txbxContent>
                <w:p w:rsidR="007D6C36" w:rsidRPr="00463B23" w:rsidRDefault="007D6C36" w:rsidP="00046095">
                  <w:pPr>
                    <w:jc w:val="center"/>
                    <w:rPr>
                      <w:b/>
                      <w:color w:val="365F91" w:themeColor="accent1" w:themeShade="BF"/>
                      <w:sz w:val="32"/>
                    </w:rPr>
                  </w:pPr>
                  <w:r w:rsidRPr="00463B23">
                    <w:rPr>
                      <w:b/>
                      <w:color w:val="365F91" w:themeColor="accent1" w:themeShade="BF"/>
                      <w:sz w:val="32"/>
                    </w:rPr>
                    <w:t xml:space="preserve">Art and Craft Workshop @ </w:t>
                  </w:r>
                  <w:proofErr w:type="spellStart"/>
                  <w:r w:rsidRPr="00463B23">
                    <w:rPr>
                      <w:b/>
                      <w:color w:val="365F91" w:themeColor="accent1" w:themeShade="BF"/>
                      <w:sz w:val="32"/>
                    </w:rPr>
                    <w:t>Brighouse</w:t>
                  </w:r>
                  <w:proofErr w:type="spellEnd"/>
                  <w:r w:rsidRPr="00463B23">
                    <w:rPr>
                      <w:b/>
                      <w:color w:val="365F91" w:themeColor="accent1" w:themeShade="BF"/>
                      <w:sz w:val="32"/>
                    </w:rPr>
                    <w:t xml:space="preserve"> Library</w:t>
                  </w:r>
                </w:p>
                <w:p w:rsidR="007D6C36" w:rsidRPr="00463B23" w:rsidRDefault="007D6C36" w:rsidP="007D6C36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463B23">
                    <w:rPr>
                      <w:b/>
                      <w:color w:val="365F91" w:themeColor="accent1" w:themeShade="BF"/>
                      <w:sz w:val="32"/>
                    </w:rPr>
                    <w:t>2pm-4pm</w:t>
                  </w:r>
                </w:p>
              </w:txbxContent>
            </v:textbox>
          </v:shape>
        </w:pict>
      </w:r>
      <w:r w:rsidR="00046095">
        <w:rPr>
          <w:noProof/>
        </w:rPr>
        <w:drawing>
          <wp:inline distT="0" distB="0" distL="0" distR="0">
            <wp:extent cx="1752600" cy="1514475"/>
            <wp:effectExtent l="19050" t="0" r="0" b="0"/>
            <wp:docPr id="1" name="Picture 1" descr="http://www.healthymindscalderdale.co.uk/uploads/2/9/1/6/29163411/3682321.jpg?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lthymindscalderdale.co.uk/uploads/2/9/1/6/29163411/3682321.jpg?1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C36">
        <w:t xml:space="preserve"> </w:t>
      </w:r>
    </w:p>
    <w:p w:rsidR="00046095" w:rsidRDefault="00046095">
      <w:pPr>
        <w:rPr>
          <w:b/>
          <w:sz w:val="32"/>
        </w:rPr>
      </w:pPr>
    </w:p>
    <w:p w:rsidR="007D6C36" w:rsidRDefault="007D6C36">
      <w:pPr>
        <w:rPr>
          <w:b/>
          <w:sz w:val="32"/>
        </w:rPr>
      </w:pPr>
    </w:p>
    <w:p w:rsidR="007D6C36" w:rsidRDefault="007D6C36">
      <w:pPr>
        <w:rPr>
          <w:b/>
          <w:sz w:val="32"/>
        </w:rPr>
      </w:pPr>
    </w:p>
    <w:p w:rsidR="007D6C36" w:rsidRDefault="007D6C36">
      <w:pPr>
        <w:rPr>
          <w:b/>
          <w:sz w:val="32"/>
        </w:rPr>
      </w:pPr>
    </w:p>
    <w:p w:rsidR="00046095" w:rsidRPr="00463B23" w:rsidRDefault="007670A5">
      <w:pPr>
        <w:rPr>
          <w:b/>
          <w:color w:val="365F91" w:themeColor="accent1" w:themeShade="BF"/>
          <w:sz w:val="32"/>
        </w:rPr>
      </w:pPr>
      <w:r w:rsidRPr="00463B23">
        <w:rPr>
          <w:b/>
          <w:color w:val="365F91" w:themeColor="accent1" w:themeShade="BF"/>
          <w:sz w:val="32"/>
        </w:rPr>
        <w:t>Healthy Minds are holding a series of art and craft workshops:-</w:t>
      </w:r>
    </w:p>
    <w:p w:rsidR="007670A5" w:rsidRDefault="007670A5">
      <w:pPr>
        <w:rPr>
          <w:sz w:val="32"/>
        </w:rPr>
      </w:pPr>
      <w:r w:rsidRPr="00463B23">
        <w:rPr>
          <w:b/>
          <w:color w:val="E36C0A" w:themeColor="accent6" w:themeShade="BF"/>
          <w:sz w:val="32"/>
        </w:rPr>
        <w:t xml:space="preserve">Weaving </w:t>
      </w:r>
      <w:r>
        <w:rPr>
          <w:sz w:val="32"/>
        </w:rPr>
        <w:t xml:space="preserve">- </w:t>
      </w:r>
      <w:r w:rsidRPr="007670A5">
        <w:rPr>
          <w:sz w:val="32"/>
        </w:rPr>
        <w:t xml:space="preserve">Tuesday </w:t>
      </w:r>
      <w:r>
        <w:rPr>
          <w:sz w:val="32"/>
        </w:rPr>
        <w:t>19</w:t>
      </w:r>
      <w:r w:rsidRPr="007670A5">
        <w:rPr>
          <w:sz w:val="32"/>
          <w:vertAlign w:val="superscript"/>
        </w:rPr>
        <w:t>th</w:t>
      </w:r>
      <w:r>
        <w:rPr>
          <w:sz w:val="32"/>
        </w:rPr>
        <w:t xml:space="preserve"> May 2015</w:t>
      </w:r>
    </w:p>
    <w:p w:rsidR="007670A5" w:rsidRDefault="007670A5">
      <w:pPr>
        <w:rPr>
          <w:sz w:val="32"/>
        </w:rPr>
      </w:pPr>
      <w:r w:rsidRPr="00463B23">
        <w:rPr>
          <w:b/>
          <w:color w:val="E36C0A" w:themeColor="accent6" w:themeShade="BF"/>
          <w:sz w:val="32"/>
        </w:rPr>
        <w:t>Portrait mosaic</w:t>
      </w:r>
      <w:r>
        <w:rPr>
          <w:sz w:val="32"/>
        </w:rPr>
        <w:t xml:space="preserve"> - Tuesday 2</w:t>
      </w:r>
      <w:r w:rsidRPr="007670A5">
        <w:rPr>
          <w:sz w:val="32"/>
          <w:vertAlign w:val="superscript"/>
        </w:rPr>
        <w:t>nd</w:t>
      </w:r>
      <w:r>
        <w:rPr>
          <w:sz w:val="32"/>
        </w:rPr>
        <w:t xml:space="preserve"> June 2015</w:t>
      </w:r>
    </w:p>
    <w:p w:rsidR="007670A5" w:rsidRDefault="007670A5">
      <w:pPr>
        <w:rPr>
          <w:sz w:val="32"/>
        </w:rPr>
      </w:pPr>
      <w:r w:rsidRPr="00463B23">
        <w:rPr>
          <w:b/>
          <w:color w:val="E36C0A" w:themeColor="accent6" w:themeShade="BF"/>
          <w:sz w:val="32"/>
        </w:rPr>
        <w:t>Candle decorating</w:t>
      </w:r>
      <w:r>
        <w:rPr>
          <w:sz w:val="32"/>
        </w:rPr>
        <w:t xml:space="preserve"> - Tuesday 16</w:t>
      </w:r>
      <w:r w:rsidRPr="007670A5">
        <w:rPr>
          <w:sz w:val="32"/>
          <w:vertAlign w:val="superscript"/>
        </w:rPr>
        <w:t>th</w:t>
      </w:r>
      <w:r>
        <w:rPr>
          <w:sz w:val="32"/>
        </w:rPr>
        <w:t xml:space="preserve"> June 2015</w:t>
      </w:r>
    </w:p>
    <w:p w:rsidR="007670A5" w:rsidRDefault="007670A5">
      <w:pPr>
        <w:rPr>
          <w:sz w:val="32"/>
        </w:rPr>
      </w:pPr>
      <w:r w:rsidRPr="00463B23">
        <w:rPr>
          <w:b/>
          <w:color w:val="E36C0A" w:themeColor="accent6" w:themeShade="BF"/>
          <w:sz w:val="32"/>
        </w:rPr>
        <w:t>Tree of life</w:t>
      </w:r>
      <w:r>
        <w:rPr>
          <w:sz w:val="32"/>
        </w:rPr>
        <w:t xml:space="preserve"> - Tuesday 7</w:t>
      </w:r>
      <w:r w:rsidRPr="007670A5">
        <w:rPr>
          <w:sz w:val="32"/>
          <w:vertAlign w:val="superscript"/>
        </w:rPr>
        <w:t>th</w:t>
      </w:r>
      <w:r>
        <w:rPr>
          <w:sz w:val="32"/>
        </w:rPr>
        <w:t xml:space="preserve"> July</w:t>
      </w:r>
    </w:p>
    <w:p w:rsidR="001D2C91" w:rsidRDefault="007670A5">
      <w:pPr>
        <w:rPr>
          <w:sz w:val="28"/>
        </w:rPr>
      </w:pPr>
      <w:r>
        <w:rPr>
          <w:sz w:val="28"/>
        </w:rPr>
        <w:t>You don’t need to have any previous experience or existing skills to participate, just an interest in enhancing your well-being through art and craft activities.</w:t>
      </w:r>
    </w:p>
    <w:p w:rsidR="007670A5" w:rsidRPr="007D6C36" w:rsidRDefault="007670A5">
      <w:pPr>
        <w:rPr>
          <w:b/>
          <w:color w:val="E36C0A" w:themeColor="accent6" w:themeShade="BF"/>
          <w:sz w:val="28"/>
        </w:rPr>
      </w:pPr>
      <w:r w:rsidRPr="007D6C36">
        <w:rPr>
          <w:b/>
          <w:color w:val="E36C0A" w:themeColor="accent6" w:themeShade="BF"/>
          <w:sz w:val="28"/>
        </w:rPr>
        <w:t xml:space="preserve">The workshops are free. </w:t>
      </w:r>
    </w:p>
    <w:p w:rsidR="007670A5" w:rsidRPr="007670A5" w:rsidRDefault="007670A5">
      <w:pPr>
        <w:rPr>
          <w:sz w:val="28"/>
        </w:rPr>
      </w:pPr>
      <w:r>
        <w:rPr>
          <w:sz w:val="28"/>
        </w:rPr>
        <w:t xml:space="preserve">If you are interested, then please contact </w:t>
      </w:r>
      <w:r w:rsidRPr="00463B23">
        <w:rPr>
          <w:b/>
          <w:color w:val="0070C0"/>
          <w:sz w:val="28"/>
        </w:rPr>
        <w:t>Nicola on 01484 345154</w:t>
      </w:r>
      <w:r>
        <w:rPr>
          <w:sz w:val="28"/>
        </w:rPr>
        <w:t xml:space="preserve"> or email on </w:t>
      </w:r>
      <w:r w:rsidRPr="00463B23">
        <w:rPr>
          <w:b/>
          <w:color w:val="0070C0"/>
          <w:sz w:val="28"/>
          <w:u w:val="single"/>
        </w:rPr>
        <w:t>Nicola@healthymindscalderdale.co.uk</w:t>
      </w:r>
    </w:p>
    <w:p w:rsidR="00463B23" w:rsidRDefault="00463B23" w:rsidP="007670A5">
      <w:pPr>
        <w:pStyle w:val="Pa1"/>
        <w:rPr>
          <w:rFonts w:asciiTheme="minorHAnsi" w:hAnsiTheme="minorHAnsi"/>
          <w:sz w:val="28"/>
          <w:szCs w:val="22"/>
        </w:rPr>
      </w:pPr>
    </w:p>
    <w:p w:rsidR="007670A5" w:rsidRPr="00463B23" w:rsidRDefault="007670A5" w:rsidP="007670A5">
      <w:pPr>
        <w:pStyle w:val="Pa1"/>
        <w:rPr>
          <w:rFonts w:asciiTheme="minorHAnsi" w:hAnsiTheme="minorHAnsi" w:cs="Palatino Linotype"/>
          <w:color w:val="244061" w:themeColor="accent1" w:themeShade="80"/>
          <w:szCs w:val="20"/>
        </w:rPr>
      </w:pPr>
      <w:r w:rsidRPr="00463B23">
        <w:rPr>
          <w:rStyle w:val="A5"/>
          <w:rFonts w:asciiTheme="minorHAnsi" w:hAnsiTheme="minorHAnsi"/>
          <w:color w:val="244061" w:themeColor="accent1" w:themeShade="80"/>
          <w:sz w:val="24"/>
        </w:rPr>
        <w:t>The Support Group Project is funded by The Henry Smith Foundation.</w:t>
      </w:r>
    </w:p>
    <w:p w:rsidR="007670A5" w:rsidRPr="00463B23" w:rsidRDefault="007670A5" w:rsidP="007670A5">
      <w:pPr>
        <w:pStyle w:val="Pa1"/>
        <w:rPr>
          <w:rFonts w:asciiTheme="minorHAnsi" w:hAnsiTheme="minorHAnsi" w:cs="Calibri"/>
          <w:color w:val="244061" w:themeColor="accent1" w:themeShade="80"/>
          <w:szCs w:val="20"/>
        </w:rPr>
      </w:pPr>
      <w:r w:rsidRPr="00463B23">
        <w:rPr>
          <w:rStyle w:val="A5"/>
          <w:rFonts w:asciiTheme="minorHAnsi" w:hAnsiTheme="minorHAnsi" w:cs="Calibri"/>
          <w:color w:val="244061" w:themeColor="accent1" w:themeShade="80"/>
          <w:sz w:val="24"/>
        </w:rPr>
        <w:t xml:space="preserve">Healthy Minds is the operating name for Calderdale Wellbeing </w:t>
      </w:r>
    </w:p>
    <w:p w:rsidR="00BD6194" w:rsidRPr="00463B23" w:rsidRDefault="007670A5" w:rsidP="007670A5">
      <w:pPr>
        <w:rPr>
          <w:color w:val="244061" w:themeColor="accent1" w:themeShade="80"/>
          <w:sz w:val="28"/>
        </w:rPr>
      </w:pPr>
      <w:r w:rsidRPr="00463B23">
        <w:rPr>
          <w:rStyle w:val="A5"/>
          <w:rFonts w:cs="Calibri"/>
          <w:color w:val="244061" w:themeColor="accent1" w:themeShade="80"/>
          <w:sz w:val="24"/>
        </w:rPr>
        <w:t>Calderdale Wellbeing Company Number 6828871 Charity Number 1132316</w:t>
      </w:r>
    </w:p>
    <w:p w:rsidR="00046095" w:rsidRPr="00BD6194" w:rsidRDefault="00046095" w:rsidP="00BD6194">
      <w:pPr>
        <w:pStyle w:val="ListParagraph"/>
      </w:pPr>
    </w:p>
    <w:sectPr w:rsidR="00046095" w:rsidRPr="00BD6194" w:rsidSect="00161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5282"/>
    <w:multiLevelType w:val="hybridMultilevel"/>
    <w:tmpl w:val="1ADC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C91"/>
    <w:rsid w:val="00046095"/>
    <w:rsid w:val="00161D52"/>
    <w:rsid w:val="001D2C91"/>
    <w:rsid w:val="00463B23"/>
    <w:rsid w:val="004D7777"/>
    <w:rsid w:val="00745640"/>
    <w:rsid w:val="007670A5"/>
    <w:rsid w:val="007D6C36"/>
    <w:rsid w:val="00BD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95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7670A5"/>
    <w:pPr>
      <w:autoSpaceDE w:val="0"/>
      <w:autoSpaceDN w:val="0"/>
      <w:adjustRightInd w:val="0"/>
      <w:spacing w:after="0" w:line="241" w:lineRule="atLeast"/>
    </w:pPr>
    <w:rPr>
      <w:rFonts w:ascii="Palatino Linotype" w:hAnsi="Palatino Linotype"/>
      <w:sz w:val="24"/>
      <w:szCs w:val="24"/>
    </w:rPr>
  </w:style>
  <w:style w:type="character" w:customStyle="1" w:styleId="A5">
    <w:name w:val="A5"/>
    <w:uiPriority w:val="99"/>
    <w:rsid w:val="007670A5"/>
    <w:rPr>
      <w:rFonts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2015-05-06T15:21:00Z</dcterms:created>
  <dcterms:modified xsi:type="dcterms:W3CDTF">2015-05-06T15:21:00Z</dcterms:modified>
</cp:coreProperties>
</file>